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F5" w:rsidRDefault="00AA5FF5" w:rsidP="00AA5FF5">
      <w:pPr>
        <w:spacing w:line="300" w:lineRule="auto"/>
        <w:jc w:val="center"/>
        <w:rPr>
          <w:rFonts w:ascii="宋体" w:hAnsi="宋体" w:cs="宋体"/>
          <w:b/>
          <w:color w:val="000000"/>
          <w:sz w:val="22"/>
          <w:szCs w:val="22"/>
          <w:vertAlign w:val="subscript"/>
        </w:rPr>
      </w:pPr>
      <w:r>
        <w:t>发明内容</w:t>
      </w:r>
    </w:p>
    <w:p w:rsidR="00AA5FF5" w:rsidRDefault="00AA5FF5" w:rsidP="00AA5FF5">
      <w:pPr>
        <w:spacing w:line="300" w:lineRule="auto"/>
        <w:rPr>
          <w:rFonts w:ascii="宋体" w:hAnsi="宋体" w:cs="宋体"/>
          <w:b/>
          <w:color w:val="000000"/>
          <w:sz w:val="22"/>
          <w:szCs w:val="22"/>
          <w:vertAlign w:val="subscript"/>
        </w:rPr>
      </w:pPr>
      <w:r>
        <w:rPr>
          <w:b/>
          <w:bCs/>
        </w:rPr>
        <w:t>[0006]</w:t>
      </w:r>
      <w:r>
        <w:t>    </w:t>
      </w:r>
      <w:r>
        <w:t>为了克服现有技术存在的不足，本实发明提供了一种镁水泥制品混合浆料的膨胀剂，应用该技术生产的镁水泥制品不仅能制做内隔墙板、加气块、井盖等非承重镁水泥制品，而且能直接用该镁水泥膨胀混合浆料抹缝、填空，解决了缩缝问题。</w:t>
      </w:r>
    </w:p>
    <w:p w:rsidR="00AA5FF5" w:rsidRDefault="00AA5FF5" w:rsidP="00AA5FF5">
      <w:pPr>
        <w:spacing w:line="300" w:lineRule="auto"/>
        <w:rPr>
          <w:rFonts w:ascii="宋体" w:hAnsi="宋体" w:cs="宋体"/>
          <w:b/>
          <w:color w:val="000000"/>
          <w:sz w:val="22"/>
          <w:szCs w:val="22"/>
          <w:vertAlign w:val="subscript"/>
        </w:rPr>
      </w:pPr>
      <w:r>
        <w:rPr>
          <w:b/>
          <w:bCs/>
        </w:rPr>
        <w:t>[0007]</w:t>
      </w:r>
      <w:r>
        <w:t>    </w:t>
      </w:r>
      <w:r>
        <w:t>本发明解决其技术问题所采取的技术方案为：它是由含量为百分之五十的过氧化氢溶液和含量为百分之九十的二氧化锰组成，利用过氧化氢溶液能大量地释放氧气的特性，再加入二氧化锰作为催化剂，促使其快速产生膨胀泡沫，加入镁水泥混合浆料后，使其在终凝期内快速地膨胀至镁水泥混合浆料终凝，膨胀剂加入混合浆料的方法是，首先将氧化镁和粉煤灰、植物纤维干混合搅拌均匀后，加入氯化镁液体搅拌均匀，形成镁水泥混合浆料，将占与镁水泥混合浆料百分之零点四五至一点八比例的过氧化氢加入搅拌机中，与镁水泥混合浆料混合搅拌均匀后，加入占与镁水泥混合浆料百分之零点零五至零点二比例的二氧化锰，继续搅拌均匀形成镁水泥膨胀混合浆料。</w:t>
      </w:r>
    </w:p>
    <w:p w:rsidR="00AA5FF5" w:rsidRDefault="00AA5FF5" w:rsidP="00AA5FF5">
      <w:pPr>
        <w:spacing w:line="300" w:lineRule="auto"/>
        <w:rPr>
          <w:rFonts w:ascii="宋体" w:hAnsi="宋体" w:cs="宋体"/>
          <w:b/>
          <w:color w:val="000000"/>
          <w:sz w:val="22"/>
          <w:szCs w:val="22"/>
          <w:vertAlign w:val="subscript"/>
        </w:rPr>
      </w:pPr>
      <w:r>
        <w:rPr>
          <w:b/>
          <w:bCs/>
        </w:rPr>
        <w:t>[0008]</w:t>
      </w:r>
      <w:r>
        <w:t>    </w:t>
      </w:r>
      <w:r>
        <w:t>本发明的有益效果是：由于采用了无机泡沫膨胀技术制取镁水泥膨胀混合浆料，简化了镁水泥制品的生产工艺，降低了镁水泥制品的生产成本；用镁水泥膨胀混合浆料只需一次填充墙体板与墙体板间，墙体板与顶棚间的缝隙，不产生缩缝，因而不但能在内墙隔中应用，还能安全地用于建筑物地外墙体，取代了现有的砌筑工艺，简化了施工工序，提高了施工进度，减少了施工劳动力占用成本，拉动了轻质、节能、环保复合墙板快速发展。</w:t>
      </w:r>
    </w:p>
    <w:p w:rsidR="00AA5FF5" w:rsidRDefault="00AA5FF5" w:rsidP="00AA5FF5">
      <w:pPr>
        <w:spacing w:line="300" w:lineRule="auto"/>
        <w:rPr>
          <w:rFonts w:ascii="宋体" w:hAnsi="宋体" w:cs="宋体"/>
          <w:b/>
          <w:color w:val="000000"/>
          <w:sz w:val="22"/>
          <w:szCs w:val="22"/>
          <w:vertAlign w:val="subscript"/>
        </w:rPr>
      </w:pPr>
      <w:r>
        <w:rPr>
          <w:b/>
          <w:bCs/>
        </w:rPr>
        <w:t>[0009]</w:t>
      </w:r>
      <w:r>
        <w:t>    </w:t>
      </w:r>
      <w:r>
        <w:t>附图说明：</w:t>
      </w:r>
    </w:p>
    <w:p w:rsidR="00AA5FF5" w:rsidRDefault="00AA5FF5" w:rsidP="00AA5FF5">
      <w:pPr>
        <w:spacing w:line="300" w:lineRule="auto"/>
        <w:rPr>
          <w:rFonts w:ascii="宋体" w:hAnsi="宋体" w:cs="宋体"/>
          <w:b/>
          <w:color w:val="000000"/>
          <w:sz w:val="22"/>
          <w:szCs w:val="22"/>
          <w:vertAlign w:val="subscript"/>
        </w:rPr>
      </w:pPr>
      <w:r>
        <w:rPr>
          <w:b/>
          <w:bCs/>
        </w:rPr>
        <w:t>[0010]</w:t>
      </w:r>
      <w:r>
        <w:t>    </w:t>
      </w:r>
      <w:r>
        <w:t>下面结合附图详细描述本发明作进一步说明。</w:t>
      </w:r>
    </w:p>
    <w:p w:rsidR="00AA5FF5" w:rsidRDefault="00AA5FF5" w:rsidP="00AA5FF5">
      <w:pPr>
        <w:spacing w:line="300" w:lineRule="auto"/>
        <w:rPr>
          <w:rFonts w:ascii="宋体" w:hAnsi="宋体" w:cs="宋体"/>
          <w:b/>
          <w:color w:val="000000"/>
          <w:sz w:val="22"/>
          <w:szCs w:val="22"/>
          <w:vertAlign w:val="subscript"/>
        </w:rPr>
      </w:pPr>
      <w:r>
        <w:rPr>
          <w:b/>
          <w:bCs/>
        </w:rPr>
        <w:t>[0011]</w:t>
      </w:r>
      <w:r>
        <w:t>    </w:t>
      </w:r>
      <w:r>
        <w:t>附图为本发明膨胀剂加入工艺流程框图</w:t>
      </w:r>
    </w:p>
    <w:p w:rsidR="00055F44" w:rsidRPr="00AA5FF5" w:rsidRDefault="00055F44"/>
    <w:sectPr w:rsidR="00055F44" w:rsidRPr="00AA5F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F44" w:rsidRDefault="00055F44" w:rsidP="00AA5FF5">
      <w:r>
        <w:separator/>
      </w:r>
    </w:p>
  </w:endnote>
  <w:endnote w:type="continuationSeparator" w:id="1">
    <w:p w:rsidR="00055F44" w:rsidRDefault="00055F44" w:rsidP="00AA5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F44" w:rsidRDefault="00055F44" w:rsidP="00AA5FF5">
      <w:r>
        <w:separator/>
      </w:r>
    </w:p>
  </w:footnote>
  <w:footnote w:type="continuationSeparator" w:id="1">
    <w:p w:rsidR="00055F44" w:rsidRDefault="00055F44" w:rsidP="00AA5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5FF5"/>
    <w:rsid w:val="00055F44"/>
    <w:rsid w:val="00AA5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F5"/>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5FF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AA5FF5"/>
    <w:rPr>
      <w:sz w:val="18"/>
      <w:szCs w:val="18"/>
    </w:rPr>
  </w:style>
  <w:style w:type="paragraph" w:styleId="a4">
    <w:name w:val="footer"/>
    <w:basedOn w:val="a"/>
    <w:link w:val="Char0"/>
    <w:uiPriority w:val="99"/>
    <w:semiHidden/>
    <w:unhideWhenUsed/>
    <w:rsid w:val="00AA5FF5"/>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A5F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Company>Sky123.Org</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2015-10-09T12:46:00Z</dcterms:created>
  <dcterms:modified xsi:type="dcterms:W3CDTF">2015-10-09T12:46:00Z</dcterms:modified>
</cp:coreProperties>
</file>