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0" w:rsidRPr="00EB43E0" w:rsidRDefault="00EB43E0" w:rsidP="00EB43E0">
      <w:pPr>
        <w:jc w:val="center"/>
        <w:rPr>
          <w:rFonts w:hint="eastAsia"/>
          <w:b/>
        </w:rPr>
      </w:pPr>
      <w:r w:rsidRPr="00EB43E0">
        <w:rPr>
          <w:rFonts w:hint="eastAsia"/>
          <w:b/>
        </w:rPr>
        <w:t>发明内容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本发明的目的在于提供一种低成本耐火浇注料。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本发明的另一目的在于提供所述耐火浇注料的制备方法。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本发明的目的可以通过以下措施来实现：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本发明所述耐火浇注料以用后的耐火材料废料为原料，与水玻璃结合剂、氟硅酸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钠促凝剂混合而成，各组分配比如下：</w:t>
      </w:r>
    </w:p>
    <w:p w:rsidR="00EB43E0" w:rsidRDefault="00EB43E0" w:rsidP="00EB43E0">
      <w:r>
        <w:t xml:space="preserve"> 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耐火材料废料粗颗粒</w:t>
      </w:r>
      <w:r>
        <w:rPr>
          <w:rFonts w:hint="eastAsia"/>
        </w:rPr>
        <w:t>(20-5mm)     15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耐火材料废料中颗粒</w:t>
      </w:r>
      <w:r>
        <w:rPr>
          <w:rFonts w:hint="eastAsia"/>
        </w:rPr>
        <w:t>(5-1mm)  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耐火材料废料细颗粒</w:t>
      </w:r>
      <w:r>
        <w:rPr>
          <w:rFonts w:hint="eastAsia"/>
        </w:rPr>
        <w:t>(1-0mm)      15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耐火材料废料细粉</w:t>
      </w:r>
      <w:r>
        <w:rPr>
          <w:rFonts w:hint="eastAsia"/>
        </w:rPr>
        <w:t>(</w:t>
      </w:r>
      <w:r>
        <w:rPr>
          <w:rFonts w:hint="eastAsia"/>
        </w:rPr>
        <w:t>＜</w:t>
      </w:r>
      <w:r>
        <w:rPr>
          <w:rFonts w:hint="eastAsia"/>
        </w:rPr>
        <w:t>0.088mm)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外加水玻璃结合剂</w:t>
      </w:r>
      <w:r>
        <w:rPr>
          <w:rFonts w:hint="eastAsia"/>
        </w:rPr>
        <w:t xml:space="preserve">               2</w:t>
      </w:r>
      <w:r>
        <w:rPr>
          <w:rFonts w:hint="eastAsia"/>
        </w:rPr>
        <w:t>～</w:t>
      </w:r>
      <w:r>
        <w:rPr>
          <w:rFonts w:hint="eastAsia"/>
        </w:rPr>
        <w:t xml:space="preserve">25 </w:t>
      </w:r>
      <w:r>
        <w:rPr>
          <w:rFonts w:hint="eastAsia"/>
        </w:rPr>
        <w:t>％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氟硅酸钠促凝剂</w:t>
      </w:r>
      <w:r>
        <w:rPr>
          <w:rFonts w:hint="eastAsia"/>
        </w:rPr>
        <w:t xml:space="preserve">                 0.1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本发明所述用后的耐火材料废料主要指废粘土砖、废腊石转、废高铝砖等。其中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所述废粘土砖来源于钢铁企业、建材、有色和铸造等高温冶炼行业。一般废粘土砖的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组成成分为</w:t>
      </w:r>
      <w:r>
        <w:rPr>
          <w:rFonts w:hint="eastAsia"/>
        </w:rPr>
        <w:t>Al2O3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％、</w:t>
      </w:r>
      <w:r>
        <w:rPr>
          <w:rFonts w:hint="eastAsia"/>
        </w:rPr>
        <w:t>SiO2</w:t>
      </w:r>
      <w:r>
        <w:rPr>
          <w:rFonts w:hint="eastAsia"/>
        </w:rPr>
        <w:t>：</w:t>
      </w:r>
      <w:r>
        <w:rPr>
          <w:rFonts w:hint="eastAsia"/>
        </w:rPr>
        <w:t>58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％、</w:t>
      </w:r>
      <w:r>
        <w:rPr>
          <w:rFonts w:hint="eastAsia"/>
        </w:rPr>
        <w:t>Fe2O3</w:t>
      </w:r>
      <w:r>
        <w:rPr>
          <w:rFonts w:hint="eastAsia"/>
        </w:rPr>
        <w:t>：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本发明以氟硅酸钠为促凝剂，所述氟硅酸钠是纯度为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99.5</w:t>
      </w:r>
      <w:r>
        <w:rPr>
          <w:rFonts w:hint="eastAsia"/>
        </w:rPr>
        <w:t>％工业品，粒度小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于</w:t>
      </w:r>
      <w:r>
        <w:rPr>
          <w:rFonts w:hint="eastAsia"/>
        </w:rPr>
        <w:t>1mm</w:t>
      </w:r>
      <w:r>
        <w:rPr>
          <w:rFonts w:hint="eastAsia"/>
        </w:rPr>
        <w:t>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本发明以水玻璃为结合剂，所述水玻璃可以是摩尔数为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的固体硅酸钠粉末，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也可以是浓度为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％的硅酸钠溶液。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本发明所述耐火浇注料的制备方法包括以下步骤：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(1)</w:t>
      </w:r>
      <w:r>
        <w:rPr>
          <w:rFonts w:hint="eastAsia"/>
        </w:rPr>
        <w:t>去除耐火材料废料表面的残渣和冷钢；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(2)</w:t>
      </w:r>
      <w:r>
        <w:rPr>
          <w:rFonts w:hint="eastAsia"/>
        </w:rPr>
        <w:t>将耐火材料废料破碎成大颗粒及小颗粒，并将其中一部分磨成细粉，最后分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级成</w:t>
      </w:r>
      <w:r>
        <w:rPr>
          <w:rFonts w:hint="eastAsia"/>
        </w:rPr>
        <w:t>15-5mm</w:t>
      </w:r>
      <w:r>
        <w:rPr>
          <w:rFonts w:hint="eastAsia"/>
        </w:rPr>
        <w:t>、</w:t>
      </w:r>
      <w:r>
        <w:rPr>
          <w:rFonts w:hint="eastAsia"/>
        </w:rPr>
        <w:t>5-1mm</w:t>
      </w:r>
      <w:r>
        <w:rPr>
          <w:rFonts w:hint="eastAsia"/>
        </w:rPr>
        <w:t>、</w:t>
      </w:r>
      <w:r>
        <w:rPr>
          <w:rFonts w:hint="eastAsia"/>
        </w:rPr>
        <w:t>1-0mm</w:t>
      </w:r>
      <w:r>
        <w:rPr>
          <w:rFonts w:hint="eastAsia"/>
        </w:rPr>
        <w:t>和小于</w:t>
      </w:r>
      <w:r>
        <w:rPr>
          <w:rFonts w:hint="eastAsia"/>
        </w:rPr>
        <w:t>0.088mm</w:t>
      </w:r>
      <w:r>
        <w:rPr>
          <w:rFonts w:hint="eastAsia"/>
        </w:rPr>
        <w:t>四种不同粒度的颗粒原料；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(3)</w:t>
      </w:r>
      <w:r>
        <w:rPr>
          <w:rFonts w:hint="eastAsia"/>
        </w:rPr>
        <w:t>将四种不同粒度的颗粒原料与氟硅酸钠按比例混合，或与氟硅酸钠和固体水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玻璃混合，搅拌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所述耐火浇注料固体混合物仅含氟硅酸钠促凝剂的情况下，使用前再与液体水玻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璃混合。固体混合物中除氟硅酸钠促凝剂外还含有固体水玻璃的情况下，使用前只须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lastRenderedPageBreak/>
        <w:t>与水混合。混合约须</w:t>
      </w:r>
      <w:r>
        <w:rPr>
          <w:rFonts w:hint="eastAsia"/>
        </w:rPr>
        <w:t>2-15</w:t>
      </w:r>
      <w:r>
        <w:rPr>
          <w:rFonts w:hint="eastAsia"/>
        </w:rPr>
        <w:t>分钟。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所述耐火浇注料可在使用现场直接浇注成型，也可以在预制件制造车间浇注成不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同的施工体或预制件，经养护、干燥处理后，制成耐火材料预制件。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若采用浇注料预制块，在现场只需将预制块简单地吊装即可，因此几乎省去了人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工成本。同时，由于采用低成本的废粘土和廉价的结合剂，材料费用大大降低。</w:t>
      </w:r>
    </w:p>
    <w:p w:rsidR="00EB43E0" w:rsidRDefault="00EB43E0" w:rsidP="00EB43E0">
      <w:r>
        <w:t xml:space="preserve"> 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所述耐火材料可以用于冶金渣罐分割器、中间包永久层、加热炉衬等热工窑炉衬，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不仅耐火度高、强度大，而且大大降低了渣罐的成本，对于节省耐火原料资源、减少</w:t>
      </w:r>
    </w:p>
    <w:p w:rsidR="00EB43E0" w:rsidRDefault="00EB43E0" w:rsidP="00EB43E0">
      <w:pPr>
        <w:rPr>
          <w:rFonts w:hint="eastAsia"/>
        </w:rPr>
      </w:pPr>
      <w:r>
        <w:rPr>
          <w:rFonts w:hint="eastAsia"/>
        </w:rPr>
        <w:t>用后耐材的排放、改善环境和循环经济都具有非常积极的意义。</w:t>
      </w:r>
    </w:p>
    <w:p w:rsidR="00EB43E0" w:rsidRDefault="00EB43E0" w:rsidP="00EB43E0">
      <w:r>
        <w:t xml:space="preserve"> </w:t>
      </w:r>
    </w:p>
    <w:p w:rsidR="00EB43E0" w:rsidRPr="00EB43E0" w:rsidRDefault="00EB43E0" w:rsidP="00EB43E0"/>
    <w:p w:rsidR="00EB43E0" w:rsidRDefault="00EB43E0" w:rsidP="00EB43E0"/>
    <w:p w:rsidR="0056498D" w:rsidRPr="00EB43E0" w:rsidRDefault="0056498D"/>
    <w:sectPr w:rsidR="0056498D" w:rsidRPr="00EB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8D" w:rsidRDefault="0056498D" w:rsidP="00EB43E0">
      <w:r>
        <w:separator/>
      </w:r>
    </w:p>
  </w:endnote>
  <w:endnote w:type="continuationSeparator" w:id="1">
    <w:p w:rsidR="0056498D" w:rsidRDefault="0056498D" w:rsidP="00EB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8D" w:rsidRDefault="0056498D" w:rsidP="00EB43E0">
      <w:r>
        <w:separator/>
      </w:r>
    </w:p>
  </w:footnote>
  <w:footnote w:type="continuationSeparator" w:id="1">
    <w:p w:rsidR="0056498D" w:rsidRDefault="0056498D" w:rsidP="00EB4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3E0"/>
    <w:rsid w:val="0056498D"/>
    <w:rsid w:val="00EB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2014-10-09T07:57:00Z</dcterms:created>
  <dcterms:modified xsi:type="dcterms:W3CDTF">2014-10-09T08:01:00Z</dcterms:modified>
</cp:coreProperties>
</file>